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CD" w:rsidRDefault="00ED7A03" w:rsidP="00C516B4">
      <w:pPr>
        <w:autoSpaceDE w:val="0"/>
        <w:autoSpaceDN w:val="0"/>
        <w:adjustRightInd w:val="0"/>
        <w:ind w:left="-142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9525</wp:posOffset>
            </wp:positionV>
            <wp:extent cx="609600" cy="581025"/>
            <wp:effectExtent l="19050" t="0" r="0" b="0"/>
            <wp:wrapSquare wrapText="bothSides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6B4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1630045</wp:posOffset>
            </wp:positionH>
            <wp:positionV relativeFrom="paragraph">
              <wp:posOffset>238125</wp:posOffset>
            </wp:positionV>
            <wp:extent cx="2724150" cy="871855"/>
            <wp:effectExtent l="19050" t="0" r="0" b="0"/>
            <wp:wrapSquare wrapText="bothSides"/>
            <wp:docPr id="7" name="Immagine 2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unesco1 co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47CD" w:rsidRDefault="00FD47CD" w:rsidP="00FD47CD">
      <w:pPr>
        <w:ind w:right="-285"/>
      </w:pPr>
    </w:p>
    <w:p w:rsidR="003615A0" w:rsidRPr="00ED7A03" w:rsidRDefault="00955DA2" w:rsidP="00C516B4">
      <w:pPr>
        <w:pStyle w:val="Titolo"/>
        <w:tabs>
          <w:tab w:val="left" w:pos="4140"/>
        </w:tabs>
        <w:jc w:val="left"/>
        <w:rPr>
          <w:sz w:val="10"/>
          <w:szCs w:val="10"/>
        </w:rPr>
      </w:pPr>
      <w:r>
        <w:rPr>
          <w:sz w:val="10"/>
          <w:szCs w:val="10"/>
        </w:rPr>
        <w:t xml:space="preserve">MINISTERO DELL’ </w:t>
      </w:r>
      <w:r w:rsidR="00C516B4" w:rsidRPr="00ED7A03">
        <w:rPr>
          <w:sz w:val="10"/>
          <w:szCs w:val="10"/>
        </w:rPr>
        <w:t xml:space="preserve">ISTRUZIONE   </w:t>
      </w:r>
    </w:p>
    <w:p w:rsidR="003615A0" w:rsidRDefault="003615A0" w:rsidP="00FD47CD">
      <w:pPr>
        <w:pStyle w:val="Titolo"/>
        <w:tabs>
          <w:tab w:val="left" w:pos="4140"/>
        </w:tabs>
        <w:rPr>
          <w:sz w:val="20"/>
        </w:rPr>
      </w:pPr>
    </w:p>
    <w:p w:rsidR="003615A0" w:rsidRDefault="003615A0" w:rsidP="00FD47CD">
      <w:pPr>
        <w:pStyle w:val="Titolo"/>
        <w:tabs>
          <w:tab w:val="left" w:pos="4140"/>
        </w:tabs>
        <w:rPr>
          <w:sz w:val="20"/>
        </w:rPr>
      </w:pPr>
    </w:p>
    <w:p w:rsidR="003615A0" w:rsidRDefault="003615A0" w:rsidP="00FD47CD">
      <w:pPr>
        <w:pStyle w:val="Titolo"/>
        <w:tabs>
          <w:tab w:val="left" w:pos="4140"/>
        </w:tabs>
        <w:rPr>
          <w:sz w:val="20"/>
        </w:rPr>
      </w:pPr>
    </w:p>
    <w:p w:rsidR="00FD47CD" w:rsidRPr="00C516B4" w:rsidRDefault="00FD47CD" w:rsidP="00FD47CD">
      <w:pPr>
        <w:pStyle w:val="Titolo"/>
        <w:tabs>
          <w:tab w:val="left" w:pos="4140"/>
        </w:tabs>
        <w:rPr>
          <w:color w:val="333333"/>
          <w:sz w:val="16"/>
          <w:szCs w:val="16"/>
        </w:rPr>
      </w:pPr>
    </w:p>
    <w:p w:rsidR="00FD47CD" w:rsidRDefault="00FD47CD" w:rsidP="00FD47CD">
      <w:pPr>
        <w:pStyle w:val="Titolo"/>
        <w:tabs>
          <w:tab w:val="left" w:pos="4140"/>
        </w:tabs>
      </w:pPr>
      <w:r>
        <w:rPr>
          <w:szCs w:val="32"/>
        </w:rPr>
        <w:t xml:space="preserve">Liceo Artistico </w:t>
      </w:r>
      <w:proofErr w:type="spellStart"/>
      <w:r>
        <w:rPr>
          <w:szCs w:val="32"/>
        </w:rPr>
        <w:t>Statale</w:t>
      </w:r>
      <w:r w:rsidR="00D86BE0">
        <w:rPr>
          <w:rFonts w:ascii="Viner Hand ITC" w:hAnsi="Viner Hand ITC" w:cs="Viner Hand ITC"/>
          <w:color w:val="FF0000"/>
          <w:sz w:val="36"/>
          <w:szCs w:val="36"/>
        </w:rPr>
        <w:t>d</w:t>
      </w:r>
      <w:r w:rsidR="00D86BE0">
        <w:rPr>
          <w:rFonts w:ascii="Viner Hand ITC" w:hAnsi="Viner Hand ITC" w:cs="Viner Hand ITC"/>
          <w:color w:val="FF0000"/>
          <w:spacing w:val="-20"/>
          <w:sz w:val="36"/>
          <w:szCs w:val="36"/>
        </w:rPr>
        <w:t>i</w:t>
      </w:r>
      <w:r>
        <w:rPr>
          <w:szCs w:val="32"/>
        </w:rPr>
        <w:t>Brera</w:t>
      </w:r>
      <w:proofErr w:type="spellEnd"/>
      <w:r>
        <w:rPr>
          <w:szCs w:val="32"/>
        </w:rPr>
        <w:t xml:space="preserve"> - Milano</w:t>
      </w:r>
    </w:p>
    <w:p w:rsidR="00FD47CD" w:rsidRDefault="00FD47CD" w:rsidP="00FD47CD">
      <w:pPr>
        <w:pStyle w:val="Titolo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   Sede </w:t>
      </w:r>
      <w:proofErr w:type="gramStart"/>
      <w:r>
        <w:rPr>
          <w:rFonts w:eastAsia="Batang"/>
          <w:sz w:val="18"/>
          <w:szCs w:val="18"/>
        </w:rPr>
        <w:t>centrale:  via</w:t>
      </w:r>
      <w:proofErr w:type="gramEnd"/>
      <w:r>
        <w:rPr>
          <w:rFonts w:eastAsia="Batang"/>
          <w:sz w:val="18"/>
          <w:szCs w:val="18"/>
        </w:rPr>
        <w:t xml:space="preserve"> Hajech, 27 - 20129 MILANO    Tel. 02.71.34.43 - 02.70.10.20.93  -  Fax. 02.76.11.01.85</w:t>
      </w:r>
    </w:p>
    <w:p w:rsidR="00FD47CD" w:rsidRDefault="00FD47CD" w:rsidP="00FD47CD">
      <w:pPr>
        <w:pStyle w:val="Titolo"/>
        <w:rPr>
          <w:rFonts w:eastAsia="Batang"/>
          <w:sz w:val="18"/>
          <w:szCs w:val="18"/>
        </w:rPr>
      </w:pPr>
      <w:proofErr w:type="gramStart"/>
      <w:r>
        <w:rPr>
          <w:rFonts w:eastAsia="Batang"/>
          <w:sz w:val="18"/>
          <w:szCs w:val="18"/>
        </w:rPr>
        <w:t>Succursale:  via</w:t>
      </w:r>
      <w:proofErr w:type="gramEnd"/>
      <w:r>
        <w:rPr>
          <w:rFonts w:eastAsia="Batang"/>
          <w:sz w:val="18"/>
          <w:szCs w:val="18"/>
        </w:rPr>
        <w:t xml:space="preserve"> Papa Gregorio XIV, 1 - 20123 MILANO    Tel. 02.86.45.52.80  -  Fax. 02.86.45.52.32 </w:t>
      </w:r>
    </w:p>
    <w:p w:rsidR="00FD47CD" w:rsidRDefault="00FD47CD" w:rsidP="00FD47CD">
      <w:pPr>
        <w:pStyle w:val="Pidipagina"/>
        <w:jc w:val="center"/>
        <w:rPr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codice fiscale: </w:t>
      </w:r>
      <w:r>
        <w:rPr>
          <w:rFonts w:ascii="Arial" w:hAnsi="Arial" w:cs="Arial"/>
          <w:i/>
          <w:iCs/>
          <w:spacing w:val="20"/>
          <w:sz w:val="16"/>
          <w:szCs w:val="16"/>
        </w:rPr>
        <w:t>80107950158</w:t>
      </w:r>
    </w:p>
    <w:p w:rsidR="00FD47CD" w:rsidRDefault="00FD47CD" w:rsidP="00FD47CD">
      <w:pPr>
        <w:pStyle w:val="Titolo"/>
        <w:rPr>
          <w:sz w:val="16"/>
          <w:szCs w:val="16"/>
        </w:rPr>
      </w:pPr>
      <w:r>
        <w:rPr>
          <w:i/>
          <w:iCs/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hyperlink r:id="rId10" w:history="1">
        <w:r>
          <w:rPr>
            <w:rStyle w:val="Collegamentoipertestuale"/>
            <w:sz w:val="16"/>
            <w:szCs w:val="16"/>
          </w:rPr>
          <w:t>misl01000c@istruzione.it</w:t>
        </w:r>
      </w:hyperlink>
      <w:r>
        <w:rPr>
          <w:sz w:val="16"/>
          <w:szCs w:val="16"/>
        </w:rPr>
        <w:t xml:space="preserve">      </w:t>
      </w:r>
      <w:r>
        <w:rPr>
          <w:i/>
          <w:iCs/>
          <w:sz w:val="16"/>
          <w:szCs w:val="16"/>
        </w:rPr>
        <w:t>posta certificata</w:t>
      </w:r>
      <w:r>
        <w:rPr>
          <w:sz w:val="16"/>
          <w:szCs w:val="16"/>
        </w:rPr>
        <w:t xml:space="preserve">: </w:t>
      </w:r>
      <w:hyperlink r:id="rId11" w:history="1">
        <w:r>
          <w:rPr>
            <w:rStyle w:val="Collegamentoipertestuale"/>
            <w:sz w:val="16"/>
            <w:szCs w:val="16"/>
          </w:rPr>
          <w:t>misl01000c@pec.istruzione.it</w:t>
        </w:r>
      </w:hyperlink>
    </w:p>
    <w:p w:rsidR="00FD47CD" w:rsidRPr="00D86BE0" w:rsidRDefault="00FD47CD" w:rsidP="00FD47CD">
      <w:pPr>
        <w:pStyle w:val="Titolo"/>
        <w:rPr>
          <w:color w:val="76923C" w:themeColor="accent3" w:themeShade="BF"/>
          <w:sz w:val="16"/>
          <w:szCs w:val="16"/>
          <w:lang w:val="en-US"/>
        </w:rPr>
      </w:pPr>
      <w:proofErr w:type="spellStart"/>
      <w:r w:rsidRPr="00D86BE0">
        <w:rPr>
          <w:i/>
          <w:iCs/>
          <w:color w:val="76923C" w:themeColor="accent3" w:themeShade="BF"/>
          <w:sz w:val="16"/>
          <w:szCs w:val="16"/>
          <w:lang w:val="en-US"/>
        </w:rPr>
        <w:t>sito</w:t>
      </w:r>
      <w:proofErr w:type="spellEnd"/>
      <w:r w:rsidRPr="00D86BE0">
        <w:rPr>
          <w:i/>
          <w:iCs/>
          <w:color w:val="76923C" w:themeColor="accent3" w:themeShade="BF"/>
          <w:sz w:val="16"/>
          <w:szCs w:val="16"/>
          <w:lang w:val="en-US"/>
        </w:rPr>
        <w:t xml:space="preserve"> web </w:t>
      </w:r>
      <w:r w:rsidR="00B40906" w:rsidRPr="00D86BE0">
        <w:rPr>
          <w:i/>
          <w:iCs/>
          <w:color w:val="76923C" w:themeColor="accent3" w:themeShade="BF"/>
          <w:sz w:val="16"/>
          <w:szCs w:val="16"/>
          <w:lang w:val="en-US"/>
        </w:rPr>
        <w:t>www.liceoartisticodibrera.edu.</w:t>
      </w:r>
      <w:r w:rsidRPr="00D86BE0">
        <w:rPr>
          <w:i/>
          <w:iCs/>
          <w:color w:val="76923C" w:themeColor="accent3" w:themeShade="BF"/>
          <w:sz w:val="16"/>
          <w:szCs w:val="16"/>
          <w:lang w:val="en-US"/>
        </w:rPr>
        <w:t>it</w:t>
      </w:r>
    </w:p>
    <w:p w:rsidR="004B16B5" w:rsidRDefault="004B16B5" w:rsidP="00B844E3">
      <w:pPr>
        <w:pStyle w:val="Titolo10"/>
        <w:tabs>
          <w:tab w:val="left" w:pos="465"/>
          <w:tab w:val="left" w:pos="6664"/>
          <w:tab w:val="right" w:pos="9638"/>
        </w:tabs>
        <w:jc w:val="left"/>
        <w:rPr>
          <w:sz w:val="24"/>
          <w:szCs w:val="24"/>
          <w:lang w:val="en-US"/>
        </w:rPr>
      </w:pPr>
    </w:p>
    <w:p w:rsidR="002B1865" w:rsidRPr="00C2535A" w:rsidRDefault="002B1865" w:rsidP="00B844E3">
      <w:pPr>
        <w:pStyle w:val="Titolo10"/>
        <w:tabs>
          <w:tab w:val="left" w:pos="465"/>
          <w:tab w:val="left" w:pos="6664"/>
          <w:tab w:val="right" w:pos="9638"/>
        </w:tabs>
        <w:jc w:val="left"/>
        <w:rPr>
          <w:sz w:val="24"/>
          <w:szCs w:val="24"/>
          <w:lang w:val="en-US"/>
        </w:rPr>
      </w:pPr>
    </w:p>
    <w:p w:rsidR="00A807E9" w:rsidRPr="00C862BA" w:rsidRDefault="00A807E9" w:rsidP="00A807E9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C862BA">
        <w:rPr>
          <w:rFonts w:ascii="Times New Roman" w:hAnsi="Times New Roman" w:cs="Times New Roman"/>
          <w:sz w:val="24"/>
          <w:szCs w:val="24"/>
          <w:lang w:eastAsia="it-IT"/>
        </w:rPr>
        <w:t xml:space="preserve">Prot. </w:t>
      </w:r>
      <w:r w:rsidR="00966592">
        <w:rPr>
          <w:rFonts w:ascii="Times New Roman" w:hAnsi="Times New Roman" w:cs="Times New Roman"/>
          <w:sz w:val="24"/>
          <w:szCs w:val="24"/>
          <w:lang w:eastAsia="it-IT"/>
        </w:rPr>
        <w:t>183/2025</w:t>
      </w:r>
    </w:p>
    <w:p w:rsidR="00A807E9" w:rsidRDefault="00A807E9" w:rsidP="00A807E9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C862BA">
        <w:rPr>
          <w:rFonts w:ascii="Times New Roman" w:hAnsi="Times New Roman" w:cs="Times New Roman"/>
          <w:sz w:val="24"/>
          <w:szCs w:val="24"/>
          <w:lang w:eastAsia="it-IT"/>
        </w:rPr>
        <w:t xml:space="preserve">Milano, </w:t>
      </w:r>
      <w:r w:rsidR="00966592">
        <w:rPr>
          <w:rFonts w:ascii="Times New Roman" w:hAnsi="Times New Roman" w:cs="Times New Roman"/>
          <w:sz w:val="24"/>
          <w:szCs w:val="24"/>
          <w:lang w:eastAsia="it-IT"/>
        </w:rPr>
        <w:t>08/01/2025</w:t>
      </w:r>
    </w:p>
    <w:p w:rsidR="00A807E9" w:rsidRPr="00C862BA" w:rsidRDefault="00A807E9" w:rsidP="00A807E9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807E9" w:rsidRPr="00C862BA" w:rsidRDefault="00A807E9" w:rsidP="00A807E9">
      <w:pPr>
        <w:pStyle w:val="Corpotesto"/>
        <w:rPr>
          <w:b/>
        </w:rPr>
      </w:pPr>
      <w:r w:rsidRPr="00EC37DB">
        <w:t>PROGETTO</w:t>
      </w:r>
      <w:r>
        <w:t xml:space="preserve"> PNRR</w:t>
      </w:r>
      <w:r w:rsidRPr="00C862BA">
        <w:rPr>
          <w:b/>
        </w:rPr>
        <w:t xml:space="preserve">: </w:t>
      </w:r>
    </w:p>
    <w:p w:rsidR="00A807E9" w:rsidRDefault="00966592" w:rsidP="00A807E9">
      <w:pPr>
        <w:pStyle w:val="Corpotesto"/>
        <w:rPr>
          <w:b/>
        </w:rPr>
      </w:pPr>
      <w:r w:rsidRPr="00966592">
        <w:rPr>
          <w:b/>
        </w:rPr>
        <w:t>“La Formazione al Brera” – A.S. 2024-2025</w:t>
      </w:r>
    </w:p>
    <w:p w:rsidR="00966592" w:rsidRDefault="00966592" w:rsidP="00A807E9">
      <w:pPr>
        <w:pStyle w:val="Corpotesto"/>
      </w:pPr>
    </w:p>
    <w:p w:rsidR="00A807E9" w:rsidRDefault="00A807E9" w:rsidP="00A807E9">
      <w:pPr>
        <w:pStyle w:val="Corpotesto"/>
      </w:pPr>
      <w:r w:rsidRPr="00966592">
        <w:rPr>
          <w:b/>
        </w:rPr>
        <w:t>Codice identificativo progetto</w:t>
      </w:r>
      <w:r>
        <w:t xml:space="preserve">: </w:t>
      </w:r>
      <w:r w:rsidR="00966592">
        <w:rPr>
          <w:rFonts w:ascii="NotoSans-Regular" w:hAnsi="NotoSans-Regular" w:cs="NotoSans-Regular"/>
          <w:color w:val="212529"/>
          <w:sz w:val="23"/>
          <w:szCs w:val="23"/>
        </w:rPr>
        <w:t>M4C1I1.4-2024-1322-P-51202</w:t>
      </w:r>
    </w:p>
    <w:p w:rsidR="00A807E9" w:rsidRDefault="00A807E9" w:rsidP="00A807E9">
      <w:pPr>
        <w:pStyle w:val="Corpotesto"/>
      </w:pPr>
      <w:r>
        <w:t>Titolo “</w:t>
      </w:r>
      <w:r w:rsidR="00966592" w:rsidRPr="00966592">
        <w:rPr>
          <w:b/>
        </w:rPr>
        <w:t>La Formazione al Brera</w:t>
      </w:r>
      <w:r>
        <w:t>”</w:t>
      </w:r>
    </w:p>
    <w:p w:rsidR="00A807E9" w:rsidRPr="002F6F94" w:rsidRDefault="00966592" w:rsidP="00A807E9">
      <w:pPr>
        <w:pStyle w:val="Corpotesto"/>
      </w:pPr>
      <w:r w:rsidRPr="00111BED">
        <w:rPr>
          <w:rFonts w:cstheme="minorHAnsi"/>
          <w:b/>
          <w:bCs/>
        </w:rPr>
        <w:t xml:space="preserve">Codice CUP: </w:t>
      </w:r>
      <w:r w:rsidRPr="00111BED">
        <w:rPr>
          <w:rFonts w:ascii="NotoSans-Regular" w:hAnsi="NotoSans-Regular" w:cs="NotoSans-Regular"/>
          <w:color w:val="212529"/>
          <w:sz w:val="23"/>
          <w:szCs w:val="23"/>
        </w:rPr>
        <w:t>G44D21000620006</w:t>
      </w:r>
    </w:p>
    <w:p w:rsidR="00A807E9" w:rsidRPr="00EC37DB" w:rsidRDefault="00A807E9" w:rsidP="00A807E9">
      <w:pPr>
        <w:pStyle w:val="Titolo11"/>
        <w:tabs>
          <w:tab w:val="left" w:pos="9923"/>
        </w:tabs>
        <w:ind w:left="7444" w:right="35"/>
        <w:rPr>
          <w:b w:val="0"/>
          <w:bCs w:val="0"/>
          <w:lang w:eastAsia="it-IT"/>
        </w:rPr>
      </w:pPr>
      <w:r w:rsidRPr="00EC37DB">
        <w:rPr>
          <w:b w:val="0"/>
          <w:bCs w:val="0"/>
          <w:lang w:eastAsia="it-IT"/>
        </w:rPr>
        <w:t xml:space="preserve">ATTI </w:t>
      </w:r>
    </w:p>
    <w:p w:rsidR="00A807E9" w:rsidRPr="007C3587" w:rsidRDefault="00A807E9" w:rsidP="00A807E9">
      <w:pPr>
        <w:pStyle w:val="Titolo11"/>
        <w:tabs>
          <w:tab w:val="left" w:pos="9923"/>
        </w:tabs>
        <w:ind w:left="7444" w:right="35"/>
        <w:rPr>
          <w:b w:val="0"/>
          <w:bCs w:val="0"/>
          <w:lang w:eastAsia="it-IT"/>
        </w:rPr>
      </w:pPr>
      <w:r w:rsidRPr="007C3587">
        <w:rPr>
          <w:b w:val="0"/>
          <w:bCs w:val="0"/>
          <w:lang w:eastAsia="it-IT"/>
        </w:rPr>
        <w:t>ALBO ON LINE SITO WEB</w:t>
      </w:r>
    </w:p>
    <w:p w:rsidR="00C2535A" w:rsidRDefault="00C2535A" w:rsidP="001D20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097" w:rsidRPr="001D2097" w:rsidRDefault="001D2097" w:rsidP="001D20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35A" w:rsidRPr="0003025C" w:rsidRDefault="00C2535A" w:rsidP="00B479C0">
      <w:pPr>
        <w:pStyle w:val="Titolo1"/>
        <w:spacing w:line="321" w:lineRule="auto"/>
        <w:ind w:right="189"/>
        <w:rPr>
          <w:b/>
          <w:sz w:val="24"/>
          <w:szCs w:val="24"/>
        </w:rPr>
      </w:pPr>
      <w:r w:rsidRPr="0003025C">
        <w:rPr>
          <w:sz w:val="24"/>
          <w:szCs w:val="24"/>
        </w:rPr>
        <w:t>OGGETTO</w:t>
      </w:r>
      <w:r w:rsidRPr="0003025C">
        <w:rPr>
          <w:b/>
          <w:sz w:val="24"/>
          <w:szCs w:val="24"/>
        </w:rPr>
        <w:t xml:space="preserve">: </w:t>
      </w:r>
      <w:r w:rsidRPr="0003025C">
        <w:rPr>
          <w:sz w:val="24"/>
          <w:szCs w:val="24"/>
        </w:rPr>
        <w:t xml:space="preserve">Commissione </w:t>
      </w:r>
      <w:r w:rsidR="00421F36" w:rsidRPr="0003025C">
        <w:rPr>
          <w:sz w:val="24"/>
          <w:szCs w:val="24"/>
        </w:rPr>
        <w:t xml:space="preserve">giudicatrice </w:t>
      </w:r>
      <w:r w:rsidR="001E1693">
        <w:rPr>
          <w:sz w:val="24"/>
          <w:szCs w:val="24"/>
        </w:rPr>
        <w:t>per l’</w:t>
      </w:r>
      <w:r w:rsidRPr="0003025C">
        <w:rPr>
          <w:sz w:val="24"/>
          <w:szCs w:val="24"/>
        </w:rPr>
        <w:t>indivi</w:t>
      </w:r>
      <w:r w:rsidR="005B37F4" w:rsidRPr="0003025C">
        <w:rPr>
          <w:sz w:val="24"/>
          <w:szCs w:val="24"/>
        </w:rPr>
        <w:t xml:space="preserve">duazione di </w:t>
      </w:r>
      <w:r w:rsidR="001E1693">
        <w:rPr>
          <w:sz w:val="24"/>
          <w:szCs w:val="24"/>
        </w:rPr>
        <w:t>esperti esterni</w:t>
      </w:r>
      <w:r w:rsidR="00966592">
        <w:rPr>
          <w:sz w:val="24"/>
          <w:szCs w:val="24"/>
        </w:rPr>
        <w:t xml:space="preserve"> ed interni</w:t>
      </w:r>
      <w:r w:rsidR="001E1693">
        <w:rPr>
          <w:sz w:val="24"/>
          <w:szCs w:val="24"/>
        </w:rPr>
        <w:t xml:space="preserve"> </w:t>
      </w:r>
      <w:r w:rsidRPr="0003025C">
        <w:rPr>
          <w:sz w:val="24"/>
          <w:szCs w:val="24"/>
        </w:rPr>
        <w:t>a</w:t>
      </w:r>
      <w:r w:rsidR="001E1693">
        <w:rPr>
          <w:sz w:val="24"/>
          <w:szCs w:val="24"/>
        </w:rPr>
        <w:t>ll'istituzione scolastica per gli incarichi</w:t>
      </w:r>
      <w:r w:rsidRPr="0003025C">
        <w:rPr>
          <w:sz w:val="24"/>
          <w:szCs w:val="24"/>
        </w:rPr>
        <w:t xml:space="preserve"> di </w:t>
      </w:r>
      <w:r w:rsidR="001E1693">
        <w:rPr>
          <w:sz w:val="24"/>
          <w:szCs w:val="24"/>
        </w:rPr>
        <w:t xml:space="preserve">Esperto </w:t>
      </w:r>
      <w:r w:rsidR="00B479C0" w:rsidRPr="00C862BA">
        <w:rPr>
          <w:sz w:val="24"/>
          <w:szCs w:val="24"/>
        </w:rPr>
        <w:t>l’individuazione di ESPERTI ESTERNI</w:t>
      </w:r>
      <w:r w:rsidR="00966592">
        <w:rPr>
          <w:sz w:val="24"/>
          <w:szCs w:val="24"/>
        </w:rPr>
        <w:t xml:space="preserve"> ed INTERNI</w:t>
      </w:r>
      <w:r w:rsidR="00B479C0" w:rsidRPr="00C862BA">
        <w:rPr>
          <w:sz w:val="24"/>
          <w:szCs w:val="24"/>
        </w:rPr>
        <w:t xml:space="preserve">, di cui all’Avviso di Selezione Esterna, </w:t>
      </w:r>
      <w:r w:rsidR="00B479C0" w:rsidRPr="00C862BA">
        <w:rPr>
          <w:color w:val="000000" w:themeColor="text1"/>
          <w:sz w:val="24"/>
          <w:szCs w:val="24"/>
        </w:rPr>
        <w:t>Prot.</w:t>
      </w:r>
      <w:r w:rsidR="00B479C0" w:rsidRPr="00EF6E74">
        <w:rPr>
          <w:color w:val="000000"/>
          <w:sz w:val="24"/>
          <w:szCs w:val="24"/>
        </w:rPr>
        <w:t xml:space="preserve"> </w:t>
      </w:r>
      <w:r w:rsidR="00966592" w:rsidRPr="00356CF1">
        <w:rPr>
          <w:color w:val="000000"/>
          <w:sz w:val="24"/>
          <w:szCs w:val="24"/>
        </w:rPr>
        <w:t>9957 / 2024</w:t>
      </w:r>
      <w:r w:rsidR="00966592">
        <w:rPr>
          <w:color w:val="000000"/>
          <w:sz w:val="24"/>
          <w:szCs w:val="24"/>
        </w:rPr>
        <w:t xml:space="preserve"> </w:t>
      </w:r>
      <w:r w:rsidR="00B479C0" w:rsidRPr="00C862BA">
        <w:rPr>
          <w:sz w:val="24"/>
          <w:szCs w:val="24"/>
        </w:rPr>
        <w:t xml:space="preserve">del </w:t>
      </w:r>
      <w:r w:rsidR="00966592">
        <w:rPr>
          <w:sz w:val="24"/>
          <w:szCs w:val="24"/>
        </w:rPr>
        <w:t>20</w:t>
      </w:r>
      <w:r w:rsidR="00B479C0" w:rsidRPr="00C862BA">
        <w:rPr>
          <w:sz w:val="24"/>
          <w:szCs w:val="24"/>
        </w:rPr>
        <w:t>/1</w:t>
      </w:r>
      <w:r w:rsidR="00B479C0">
        <w:rPr>
          <w:sz w:val="24"/>
          <w:szCs w:val="24"/>
        </w:rPr>
        <w:t>2</w:t>
      </w:r>
      <w:r w:rsidR="00B479C0" w:rsidRPr="00C862BA">
        <w:rPr>
          <w:sz w:val="24"/>
          <w:szCs w:val="24"/>
        </w:rPr>
        <w:t>/202</w:t>
      </w:r>
      <w:r w:rsidR="00966592">
        <w:rPr>
          <w:sz w:val="24"/>
          <w:szCs w:val="24"/>
        </w:rPr>
        <w:t>4</w:t>
      </w:r>
      <w:r w:rsidR="00B479C0" w:rsidRPr="00C862BA">
        <w:rPr>
          <w:sz w:val="24"/>
          <w:szCs w:val="24"/>
        </w:rPr>
        <w:t>, per la realizzazione del Progetto</w:t>
      </w:r>
      <w:r w:rsidR="00B479C0">
        <w:rPr>
          <w:sz w:val="24"/>
          <w:szCs w:val="24"/>
        </w:rPr>
        <w:t xml:space="preserve"> PNRR</w:t>
      </w:r>
      <w:r w:rsidR="00B479C0" w:rsidRPr="00C862BA">
        <w:rPr>
          <w:sz w:val="24"/>
          <w:szCs w:val="24"/>
        </w:rPr>
        <w:t xml:space="preserve"> </w:t>
      </w:r>
      <w:bookmarkStart w:id="0" w:name="_Hlk189227835"/>
      <w:r w:rsidR="00B479C0" w:rsidRPr="00C862BA">
        <w:rPr>
          <w:sz w:val="24"/>
          <w:szCs w:val="24"/>
        </w:rPr>
        <w:t>“</w:t>
      </w:r>
      <w:r w:rsidR="00966592" w:rsidRPr="00111BED">
        <w:rPr>
          <w:rFonts w:cstheme="minorHAnsi"/>
          <w:b/>
          <w:bCs/>
        </w:rPr>
        <w:t>La Formazione al Brera</w:t>
      </w:r>
      <w:r w:rsidR="00B479C0" w:rsidRPr="00C862BA">
        <w:rPr>
          <w:sz w:val="24"/>
          <w:szCs w:val="24"/>
        </w:rPr>
        <w:t xml:space="preserve">” – </w:t>
      </w:r>
      <w:r w:rsidR="00B479C0">
        <w:rPr>
          <w:sz w:val="24"/>
          <w:szCs w:val="24"/>
        </w:rPr>
        <w:t>A.S</w:t>
      </w:r>
      <w:r w:rsidR="00B479C0" w:rsidRPr="00C862BA">
        <w:rPr>
          <w:sz w:val="24"/>
          <w:szCs w:val="24"/>
        </w:rPr>
        <w:t>. 202</w:t>
      </w:r>
      <w:r w:rsidR="00966592">
        <w:rPr>
          <w:sz w:val="24"/>
          <w:szCs w:val="24"/>
        </w:rPr>
        <w:t>4</w:t>
      </w:r>
      <w:r w:rsidR="00B479C0" w:rsidRPr="00C862BA">
        <w:rPr>
          <w:sz w:val="24"/>
          <w:szCs w:val="24"/>
        </w:rPr>
        <w:t>-202</w:t>
      </w:r>
      <w:r w:rsidR="00966592">
        <w:rPr>
          <w:sz w:val="24"/>
          <w:szCs w:val="24"/>
        </w:rPr>
        <w:t>5</w:t>
      </w:r>
      <w:bookmarkEnd w:id="0"/>
    </w:p>
    <w:p w:rsidR="00C2535A" w:rsidRPr="0003025C" w:rsidRDefault="007A5393" w:rsidP="00A44B9D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C2535A" w:rsidRPr="0003025C">
        <w:rPr>
          <w:rFonts w:ascii="Times New Roman" w:hAnsi="Times New Roman" w:cs="Times New Roman"/>
          <w:b/>
          <w:bCs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2535A" w:rsidRPr="0003025C" w:rsidRDefault="00C2535A" w:rsidP="00A44B9D">
      <w:pPr>
        <w:pStyle w:val="Corpotesto"/>
        <w:tabs>
          <w:tab w:val="left" w:pos="2262"/>
        </w:tabs>
        <w:spacing w:before="240" w:after="200"/>
        <w:ind w:left="2262" w:right="190" w:hanging="2155"/>
        <w:rPr>
          <w:rFonts w:ascii="Times New Roman" w:hAnsi="Times New Roman" w:cs="Times New Roman"/>
          <w:i/>
          <w:sz w:val="24"/>
          <w:szCs w:val="24"/>
        </w:rPr>
      </w:pPr>
      <w:r w:rsidRPr="0003025C">
        <w:rPr>
          <w:rFonts w:ascii="Times New Roman" w:hAnsi="Times New Roman" w:cs="Times New Roman"/>
          <w:sz w:val="24"/>
          <w:szCs w:val="24"/>
        </w:rPr>
        <w:t>VISTO</w:t>
      </w:r>
      <w:r w:rsidRPr="0003025C">
        <w:rPr>
          <w:rFonts w:ascii="Times New Roman" w:hAnsi="Times New Roman" w:cs="Times New Roman"/>
          <w:sz w:val="24"/>
          <w:szCs w:val="24"/>
        </w:rPr>
        <w:tab/>
        <w:t xml:space="preserve">il D.P.R. n. 275/1999 </w:t>
      </w:r>
      <w:r w:rsidRPr="0003025C">
        <w:rPr>
          <w:rFonts w:ascii="Times New Roman" w:hAnsi="Times New Roman" w:cs="Times New Roman"/>
          <w:w w:val="75"/>
          <w:sz w:val="24"/>
          <w:szCs w:val="24"/>
        </w:rPr>
        <w:t>-</w:t>
      </w:r>
      <w:r w:rsidRPr="0003025C">
        <w:rPr>
          <w:rFonts w:ascii="Times New Roman" w:hAnsi="Times New Roman" w:cs="Times New Roman"/>
          <w:spacing w:val="1"/>
          <w:w w:val="75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"Regolamento recante norme in materia di autonomia delle</w:t>
      </w:r>
      <w:r w:rsidRPr="000302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Istituzioni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scolastiche</w:t>
      </w:r>
      <w:r w:rsidRPr="0003025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ai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sensi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dell'art.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21</w:t>
      </w:r>
      <w:r w:rsidRPr="0003025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della</w:t>
      </w:r>
      <w:r w:rsidRPr="0003025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L.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15</w:t>
      </w:r>
      <w:r w:rsidRPr="0003025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marzo</w:t>
      </w:r>
      <w:r w:rsidRPr="0003025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1997,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n.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59;</w:t>
      </w:r>
    </w:p>
    <w:p w:rsidR="00C2535A" w:rsidRPr="0003025C" w:rsidRDefault="00C2535A" w:rsidP="00A44B9D">
      <w:pPr>
        <w:pStyle w:val="Corpotesto"/>
        <w:tabs>
          <w:tab w:val="left" w:pos="2262"/>
        </w:tabs>
        <w:ind w:left="2262" w:right="190" w:hanging="2155"/>
        <w:rPr>
          <w:rFonts w:ascii="Times New Roman" w:hAnsi="Times New Roman" w:cs="Times New Roman"/>
          <w:i/>
          <w:sz w:val="24"/>
          <w:szCs w:val="24"/>
        </w:rPr>
      </w:pP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V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ST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z w:val="24"/>
          <w:szCs w:val="24"/>
        </w:rPr>
        <w:tab/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il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.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g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.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165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/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200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1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"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No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03025C">
        <w:rPr>
          <w:rFonts w:ascii="Times New Roman" w:hAnsi="Times New Roman" w:cs="Times New Roman"/>
          <w:spacing w:val="3"/>
          <w:w w:val="102"/>
          <w:sz w:val="24"/>
          <w:szCs w:val="24"/>
        </w:rPr>
        <w:t>m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gene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li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u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ll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'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na</w:t>
      </w:r>
      <w:r w:rsidRPr="0003025C">
        <w:rPr>
          <w:rFonts w:ascii="Times New Roman" w:hAnsi="Times New Roman" w:cs="Times New Roman"/>
          <w:spacing w:val="3"/>
          <w:w w:val="102"/>
          <w:sz w:val="24"/>
          <w:szCs w:val="24"/>
        </w:rPr>
        <w:t>m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en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t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de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l</w:t>
      </w:r>
      <w:r w:rsidRPr="0003025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la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vo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ll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penden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z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06F1">
        <w:rPr>
          <w:rFonts w:ascii="Times New Roman" w:hAnsi="Times New Roman" w:cs="Times New Roman"/>
          <w:spacing w:val="2"/>
          <w:w w:val="102"/>
          <w:sz w:val="24"/>
          <w:szCs w:val="24"/>
        </w:rPr>
        <w:t>dell</w:t>
      </w:r>
      <w:r w:rsidRPr="0003025C">
        <w:rPr>
          <w:rFonts w:ascii="Times New Roman" w:hAnsi="Times New Roman" w:cs="Times New Roman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Amministrazioni</w:t>
      </w:r>
      <w:r w:rsidRPr="0003025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Pubbliche";</w:t>
      </w:r>
    </w:p>
    <w:p w:rsidR="00C2535A" w:rsidRPr="0003025C" w:rsidRDefault="00C2535A" w:rsidP="00A44B9D">
      <w:pPr>
        <w:pStyle w:val="Corpotesto"/>
        <w:tabs>
          <w:tab w:val="left" w:pos="2262"/>
        </w:tabs>
        <w:spacing w:before="1"/>
        <w:ind w:left="2262" w:right="189" w:hanging="2155"/>
        <w:rPr>
          <w:rFonts w:ascii="Times New Roman" w:hAnsi="Times New Roman" w:cs="Times New Roman"/>
          <w:i/>
          <w:sz w:val="24"/>
          <w:szCs w:val="24"/>
        </w:rPr>
      </w:pP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V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ST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z w:val="24"/>
          <w:szCs w:val="24"/>
        </w:rPr>
        <w:tab/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il</w:t>
      </w:r>
      <w:r w:rsidRPr="0003025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.</w:t>
      </w:r>
      <w:r w:rsidRPr="0003025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.</w:t>
      </w:r>
      <w:r w:rsidRPr="0003025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n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.</w:t>
      </w:r>
      <w:r w:rsidRPr="0003025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129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/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201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8</w:t>
      </w:r>
      <w:r w:rsidRPr="0003025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"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Rego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la</w:t>
      </w:r>
      <w:r w:rsidRPr="0003025C">
        <w:rPr>
          <w:rFonts w:ascii="Times New Roman" w:hAnsi="Times New Roman" w:cs="Times New Roman"/>
          <w:spacing w:val="3"/>
          <w:w w:val="102"/>
          <w:sz w:val="24"/>
          <w:szCs w:val="24"/>
        </w:rPr>
        <w:t>m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en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t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c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an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t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istr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u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zi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on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gene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li</w:t>
      </w:r>
      <w:r w:rsidRPr="0003025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u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ll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ge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sti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on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spacing w:val="3"/>
          <w:w w:val="102"/>
          <w:sz w:val="24"/>
          <w:szCs w:val="24"/>
        </w:rPr>
        <w:t>mm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n</w:t>
      </w:r>
      <w:r w:rsidRPr="0003025C">
        <w:rPr>
          <w:rFonts w:ascii="Times New Roman" w:hAnsi="Times New Roman" w:cs="Times New Roman"/>
          <w:spacing w:val="1"/>
          <w:w w:val="47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str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t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vo</w:t>
      </w:r>
      <w:r w:rsidRPr="0003025C">
        <w:rPr>
          <w:rFonts w:ascii="Times New Roman" w:hAnsi="Times New Roman" w:cs="Times New Roman"/>
          <w:w w:val="34"/>
          <w:sz w:val="24"/>
          <w:szCs w:val="24"/>
        </w:rPr>
        <w:t>-</w:t>
      </w:r>
      <w:r w:rsidRPr="0003025C">
        <w:rPr>
          <w:rFonts w:ascii="Times New Roman" w:hAnsi="Times New Roman" w:cs="Times New Roman"/>
          <w:w w:val="34"/>
          <w:sz w:val="24"/>
          <w:szCs w:val="24"/>
        </w:rPr>
        <w:softHyphen/>
      </w:r>
      <w:r w:rsidRPr="0003025C">
        <w:rPr>
          <w:rFonts w:ascii="Cambria Math" w:hAnsi="Cambria Math" w:cs="Times New Roman"/>
          <w:spacing w:val="1"/>
          <w:w w:val="34"/>
          <w:sz w:val="24"/>
          <w:szCs w:val="24"/>
        </w:rPr>
        <w:t>‐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c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on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t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ab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il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de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ll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e</w:t>
      </w:r>
      <w:r w:rsidRPr="000302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istit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u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zi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on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sc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stic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he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03025C">
        <w:rPr>
          <w:rFonts w:ascii="Times New Roman" w:hAnsi="Times New Roman" w:cs="Times New Roman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en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s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i</w:t>
      </w:r>
      <w:r w:rsidRPr="000302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de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ll’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rtic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l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1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03025C">
        <w:rPr>
          <w:rFonts w:ascii="Times New Roman" w:hAnsi="Times New Roman" w:cs="Times New Roman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1"/>
          <w:w w:val="102"/>
          <w:sz w:val="24"/>
          <w:szCs w:val="24"/>
        </w:rPr>
        <w:t>c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o</w:t>
      </w:r>
      <w:r w:rsidRPr="0003025C">
        <w:rPr>
          <w:rFonts w:ascii="Times New Roman" w:hAnsi="Times New Roman" w:cs="Times New Roman"/>
          <w:spacing w:val="3"/>
          <w:w w:val="102"/>
          <w:sz w:val="24"/>
          <w:szCs w:val="24"/>
        </w:rPr>
        <w:t>mm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>a</w:t>
      </w:r>
      <w:proofErr w:type="gramEnd"/>
      <w:r w:rsidRPr="0003025C">
        <w:rPr>
          <w:rFonts w:ascii="Times New Roman" w:hAnsi="Times New Roman" w:cs="Times New Roman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pacing w:val="2"/>
          <w:w w:val="102"/>
          <w:sz w:val="24"/>
          <w:szCs w:val="24"/>
        </w:rPr>
        <w:t>143</w:t>
      </w:r>
      <w:r w:rsidRPr="0003025C">
        <w:rPr>
          <w:rFonts w:ascii="Times New Roman" w:hAnsi="Times New Roman" w:cs="Times New Roman"/>
          <w:w w:val="102"/>
          <w:sz w:val="24"/>
          <w:szCs w:val="24"/>
        </w:rPr>
        <w:t xml:space="preserve">, </w:t>
      </w:r>
      <w:r w:rsidRPr="0003025C">
        <w:rPr>
          <w:rFonts w:ascii="Times New Roman" w:hAnsi="Times New Roman" w:cs="Times New Roman"/>
          <w:sz w:val="24"/>
          <w:szCs w:val="24"/>
        </w:rPr>
        <w:t>della</w:t>
      </w:r>
      <w:r w:rsidRPr="0003025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legge</w:t>
      </w:r>
      <w:r w:rsidRPr="0003025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13</w:t>
      </w:r>
      <w:r w:rsidRPr="0003025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luglio</w:t>
      </w:r>
      <w:r w:rsidRPr="0003025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2015,</w:t>
      </w:r>
      <w:r w:rsidRPr="0003025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n.</w:t>
      </w:r>
      <w:r w:rsidRPr="0003025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107";</w:t>
      </w:r>
    </w:p>
    <w:p w:rsidR="00966592" w:rsidRDefault="00966592" w:rsidP="00A44B9D">
      <w:pPr>
        <w:pStyle w:val="Corpotesto"/>
        <w:tabs>
          <w:tab w:val="left" w:pos="2231"/>
        </w:tabs>
        <w:ind w:left="107"/>
        <w:rPr>
          <w:rFonts w:ascii="Times New Roman" w:hAnsi="Times New Roman" w:cs="Times New Roman"/>
          <w:sz w:val="24"/>
          <w:szCs w:val="24"/>
        </w:rPr>
      </w:pPr>
    </w:p>
    <w:p w:rsidR="00966592" w:rsidRDefault="00966592" w:rsidP="00A44B9D">
      <w:pPr>
        <w:pStyle w:val="Corpotesto"/>
        <w:tabs>
          <w:tab w:val="left" w:pos="2231"/>
        </w:tabs>
        <w:ind w:left="107"/>
        <w:rPr>
          <w:rFonts w:ascii="Times New Roman" w:hAnsi="Times New Roman" w:cs="Times New Roman"/>
          <w:sz w:val="24"/>
          <w:szCs w:val="24"/>
        </w:rPr>
      </w:pPr>
    </w:p>
    <w:p w:rsidR="00C2535A" w:rsidRPr="0003025C" w:rsidRDefault="00C2535A" w:rsidP="00A44B9D">
      <w:pPr>
        <w:pStyle w:val="Corpotesto"/>
        <w:tabs>
          <w:tab w:val="left" w:pos="2231"/>
        </w:tabs>
        <w:ind w:left="107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  <w:r w:rsidRPr="0003025C">
        <w:rPr>
          <w:rFonts w:ascii="Times New Roman" w:hAnsi="Times New Roman" w:cs="Times New Roman"/>
          <w:sz w:val="24"/>
          <w:szCs w:val="24"/>
        </w:rPr>
        <w:t>VISTO</w:t>
      </w:r>
      <w:r w:rsidRPr="0003025C">
        <w:rPr>
          <w:rFonts w:ascii="Times New Roman" w:hAnsi="Times New Roman" w:cs="Times New Roman"/>
          <w:sz w:val="24"/>
          <w:szCs w:val="24"/>
        </w:rPr>
        <w:tab/>
        <w:t>il</w:t>
      </w:r>
      <w:r w:rsidRPr="000302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PTOF</w:t>
      </w:r>
      <w:r w:rsidRPr="0003025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025C">
        <w:rPr>
          <w:rFonts w:ascii="Times New Roman" w:hAnsi="Times New Roman" w:cs="Times New Roman"/>
          <w:sz w:val="24"/>
          <w:szCs w:val="24"/>
        </w:rPr>
        <w:t>del Liceo Artistico Statale di Brera;</w:t>
      </w:r>
    </w:p>
    <w:p w:rsidR="00C2535A" w:rsidRDefault="00C82880" w:rsidP="00A44B9D">
      <w:pPr>
        <w:pStyle w:val="Corpotesto"/>
        <w:tabs>
          <w:tab w:val="left" w:pos="2262"/>
        </w:tabs>
        <w:spacing w:before="74"/>
        <w:ind w:left="2262" w:right="189" w:hanging="215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1D5BC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535A" w:rsidRPr="0003025C">
        <w:rPr>
          <w:rFonts w:ascii="Times New Roman" w:hAnsi="Times New Roman" w:cs="Times New Roman"/>
          <w:sz w:val="24"/>
          <w:szCs w:val="24"/>
        </w:rPr>
        <w:t xml:space="preserve"> </w:t>
      </w:r>
      <w:r w:rsidR="00C2535A" w:rsidRPr="0003025C">
        <w:rPr>
          <w:rFonts w:ascii="Times New Roman" w:hAnsi="Times New Roman" w:cs="Times New Roman"/>
          <w:sz w:val="24"/>
          <w:szCs w:val="24"/>
        </w:rPr>
        <w:tab/>
      </w:r>
      <w:r w:rsidR="00421F36" w:rsidRPr="0003025C">
        <w:rPr>
          <w:rFonts w:ascii="Times New Roman" w:hAnsi="Times New Roman" w:cs="Times New Roman"/>
          <w:sz w:val="24"/>
          <w:szCs w:val="24"/>
        </w:rPr>
        <w:t xml:space="preserve">La disponibilità finanziaria del </w:t>
      </w:r>
      <w:r w:rsidR="00421F36" w:rsidRPr="0003025C">
        <w:rPr>
          <w:rFonts w:ascii="Times New Roman" w:hAnsi="Times New Roman" w:cs="Times New Roman"/>
          <w:bCs/>
          <w:sz w:val="24"/>
          <w:szCs w:val="24"/>
        </w:rPr>
        <w:t>Programma Annual</w:t>
      </w:r>
      <w:r>
        <w:rPr>
          <w:rFonts w:ascii="Times New Roman" w:hAnsi="Times New Roman" w:cs="Times New Roman"/>
          <w:bCs/>
          <w:sz w:val="24"/>
          <w:szCs w:val="24"/>
        </w:rPr>
        <w:t>e 202</w:t>
      </w:r>
      <w:r w:rsidR="0096659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82880" w:rsidRPr="00711C0A" w:rsidRDefault="00C82880" w:rsidP="00C82880">
      <w:pPr>
        <w:pStyle w:val="Corpotesto"/>
        <w:tabs>
          <w:tab w:val="left" w:pos="2262"/>
        </w:tabs>
        <w:spacing w:before="74"/>
        <w:ind w:left="2262" w:right="189" w:hanging="2155"/>
        <w:rPr>
          <w:rFonts w:ascii="Times New Roman" w:hAnsi="Times New Roman" w:cs="Times New Roman"/>
          <w:sz w:val="24"/>
          <w:szCs w:val="24"/>
        </w:rPr>
      </w:pPr>
      <w:r w:rsidRPr="00711C0A">
        <w:rPr>
          <w:rFonts w:ascii="Times New Roman" w:hAnsi="Times New Roman" w:cs="Times New Roman"/>
          <w:sz w:val="24"/>
          <w:szCs w:val="24"/>
        </w:rPr>
        <w:t xml:space="preserve">VISTA </w:t>
      </w:r>
      <w:r w:rsidRPr="00711C0A">
        <w:rPr>
          <w:rFonts w:ascii="Times New Roman" w:hAnsi="Times New Roman" w:cs="Times New Roman"/>
          <w:sz w:val="24"/>
          <w:szCs w:val="24"/>
        </w:rPr>
        <w:tab/>
        <w:t>la determina dirigenziale di avvio alla selezione ad evidenza pubblica di esperti esterni</w:t>
      </w:r>
      <w:r w:rsidR="00966592">
        <w:rPr>
          <w:rFonts w:ascii="Times New Roman" w:hAnsi="Times New Roman" w:cs="Times New Roman"/>
          <w:sz w:val="24"/>
          <w:szCs w:val="24"/>
        </w:rPr>
        <w:t xml:space="preserve"> ed interni</w:t>
      </w:r>
      <w:r w:rsidRPr="00711C0A">
        <w:rPr>
          <w:rFonts w:ascii="Times New Roman" w:hAnsi="Times New Roman" w:cs="Times New Roman"/>
          <w:sz w:val="24"/>
          <w:szCs w:val="24"/>
        </w:rPr>
        <w:t xml:space="preserve"> </w:t>
      </w:r>
      <w:r w:rsidR="00B479C0" w:rsidRPr="00C862BA">
        <w:rPr>
          <w:sz w:val="24"/>
          <w:szCs w:val="24"/>
        </w:rPr>
        <w:t>per la realizzazione del Progetto</w:t>
      </w:r>
      <w:r w:rsidR="00B479C0">
        <w:rPr>
          <w:sz w:val="24"/>
          <w:szCs w:val="24"/>
        </w:rPr>
        <w:t xml:space="preserve"> PNRR</w:t>
      </w:r>
      <w:r w:rsidR="00B479C0" w:rsidRPr="00C862BA">
        <w:rPr>
          <w:sz w:val="24"/>
          <w:szCs w:val="24"/>
        </w:rPr>
        <w:t xml:space="preserve"> “</w:t>
      </w:r>
      <w:r w:rsidR="00966592" w:rsidRPr="00111BED">
        <w:rPr>
          <w:rFonts w:cstheme="minorHAnsi"/>
          <w:b/>
          <w:bCs/>
        </w:rPr>
        <w:t>La Formazione al Brera</w:t>
      </w:r>
      <w:r w:rsidR="00B479C0" w:rsidRPr="00C862BA">
        <w:rPr>
          <w:sz w:val="24"/>
          <w:szCs w:val="24"/>
        </w:rPr>
        <w:t xml:space="preserve">” – </w:t>
      </w:r>
      <w:r w:rsidR="00B479C0">
        <w:rPr>
          <w:sz w:val="24"/>
          <w:szCs w:val="24"/>
        </w:rPr>
        <w:t>A.S</w:t>
      </w:r>
      <w:r w:rsidR="00B479C0" w:rsidRPr="00C862BA">
        <w:rPr>
          <w:sz w:val="24"/>
          <w:szCs w:val="24"/>
        </w:rPr>
        <w:t>. 202</w:t>
      </w:r>
      <w:r w:rsidR="00966592">
        <w:rPr>
          <w:sz w:val="24"/>
          <w:szCs w:val="24"/>
        </w:rPr>
        <w:t>4</w:t>
      </w:r>
      <w:r w:rsidR="00B479C0" w:rsidRPr="00C862BA">
        <w:rPr>
          <w:sz w:val="24"/>
          <w:szCs w:val="24"/>
        </w:rPr>
        <w:t>-202</w:t>
      </w:r>
      <w:r w:rsidR="00966592">
        <w:rPr>
          <w:sz w:val="24"/>
          <w:szCs w:val="24"/>
        </w:rPr>
        <w:t>5</w:t>
      </w:r>
      <w:r w:rsidRPr="00711C0A">
        <w:rPr>
          <w:rFonts w:ascii="Times New Roman" w:hAnsi="Times New Roman" w:cs="Times New Roman"/>
          <w:sz w:val="24"/>
          <w:szCs w:val="24"/>
        </w:rPr>
        <w:t>;</w:t>
      </w:r>
    </w:p>
    <w:p w:rsidR="00C82880" w:rsidRPr="00C82880" w:rsidRDefault="00C82880" w:rsidP="00C82880">
      <w:pPr>
        <w:pStyle w:val="Corpotesto"/>
        <w:tabs>
          <w:tab w:val="left" w:pos="2262"/>
        </w:tabs>
        <w:spacing w:before="74"/>
        <w:ind w:left="2262" w:right="189" w:hanging="2155"/>
        <w:rPr>
          <w:rFonts w:ascii="Times New Roman" w:hAnsi="Times New Roman" w:cs="Times New Roman"/>
          <w:sz w:val="24"/>
          <w:szCs w:val="24"/>
        </w:rPr>
      </w:pPr>
      <w:r w:rsidRPr="00711C0A">
        <w:rPr>
          <w:rFonts w:ascii="Times New Roman" w:hAnsi="Times New Roman" w:cs="Times New Roman"/>
          <w:sz w:val="24"/>
          <w:szCs w:val="24"/>
        </w:rPr>
        <w:t xml:space="preserve">VISTO </w:t>
      </w:r>
      <w:r w:rsidRPr="00711C0A">
        <w:rPr>
          <w:rFonts w:ascii="Times New Roman" w:hAnsi="Times New Roman" w:cs="Times New Roman"/>
          <w:sz w:val="24"/>
          <w:szCs w:val="24"/>
        </w:rPr>
        <w:tab/>
        <w:t>l’avviso di selezione ad evidenza pubblica</w:t>
      </w:r>
    </w:p>
    <w:p w:rsidR="00C82880" w:rsidRDefault="00C82880" w:rsidP="00C82880">
      <w:pPr>
        <w:pStyle w:val="Corpotesto"/>
        <w:tabs>
          <w:tab w:val="left" w:pos="2262"/>
        </w:tabs>
        <w:spacing w:before="74"/>
        <w:ind w:left="2262" w:right="189" w:hanging="21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865" w:rsidRPr="006E22BC" w:rsidRDefault="00C2535A" w:rsidP="00C82880">
      <w:pPr>
        <w:pStyle w:val="Corpotesto"/>
        <w:tabs>
          <w:tab w:val="left" w:pos="2262"/>
        </w:tabs>
        <w:spacing w:before="74"/>
        <w:ind w:left="2262" w:right="189" w:hanging="21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25C">
        <w:rPr>
          <w:rFonts w:ascii="Times New Roman" w:hAnsi="Times New Roman" w:cs="Times New Roman"/>
          <w:b/>
          <w:sz w:val="24"/>
          <w:szCs w:val="24"/>
        </w:rPr>
        <w:t>Designa le SS.LL.</w:t>
      </w:r>
    </w:p>
    <w:p w:rsidR="00C2535A" w:rsidRPr="0003025C" w:rsidRDefault="00C2535A" w:rsidP="00A44B9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3025C">
        <w:rPr>
          <w:rFonts w:ascii="Times New Roman" w:hAnsi="Times New Roman" w:cs="Times New Roman"/>
          <w:sz w:val="24"/>
          <w:szCs w:val="24"/>
        </w:rPr>
        <w:t>quali componenti della Commissione di valutazione con compiti di:</w:t>
      </w:r>
    </w:p>
    <w:p w:rsidR="00C2535A" w:rsidRPr="0003025C" w:rsidRDefault="00C2535A" w:rsidP="00A44B9D">
      <w:pPr>
        <w:pStyle w:val="Paragrafoelenco"/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03025C">
        <w:rPr>
          <w:sz w:val="24"/>
          <w:szCs w:val="24"/>
        </w:rPr>
        <w:t>esaminare le candidature pervenute sulla base dell’avviso appositamente predisposto;</w:t>
      </w:r>
    </w:p>
    <w:p w:rsidR="00A44B9D" w:rsidRDefault="00C2535A" w:rsidP="00A44B9D">
      <w:pPr>
        <w:pStyle w:val="Paragrafoelenco"/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03025C">
        <w:rPr>
          <w:sz w:val="24"/>
          <w:szCs w:val="24"/>
        </w:rPr>
        <w:t>redigere le graduatorie degli aspiranti.</w:t>
      </w:r>
    </w:p>
    <w:p w:rsidR="00A44B9D" w:rsidRPr="002B1865" w:rsidRDefault="00A44B9D" w:rsidP="002B1865">
      <w:pPr>
        <w:contextualSpacing/>
        <w:jc w:val="both"/>
        <w:rPr>
          <w:sz w:val="24"/>
          <w:szCs w:val="24"/>
        </w:rPr>
      </w:pPr>
    </w:p>
    <w:p w:rsidR="00C2535A" w:rsidRPr="0003025C" w:rsidRDefault="00C2535A" w:rsidP="00A44B9D">
      <w:p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La Commissione"/>
        </w:smartTagPr>
        <w:r w:rsidRPr="0003025C">
          <w:rPr>
            <w:rFonts w:ascii="Times New Roman" w:hAnsi="Times New Roman" w:cs="Times New Roman"/>
            <w:sz w:val="24"/>
            <w:szCs w:val="24"/>
          </w:rPr>
          <w:t>La Commissione</w:t>
        </w:r>
      </w:smartTag>
      <w:r w:rsidRPr="0003025C">
        <w:rPr>
          <w:rFonts w:ascii="Times New Roman" w:hAnsi="Times New Roman" w:cs="Times New Roman"/>
          <w:sz w:val="24"/>
          <w:szCs w:val="24"/>
        </w:rPr>
        <w:t xml:space="preserve"> sarà quindi costituita dai seguenti componenti:</w:t>
      </w:r>
    </w:p>
    <w:p w:rsidR="00C2535A" w:rsidRPr="0003025C" w:rsidRDefault="007A5393" w:rsidP="00A44B9D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2535A" w:rsidRPr="0003025C">
        <w:rPr>
          <w:sz w:val="24"/>
          <w:szCs w:val="24"/>
        </w:rPr>
        <w:t>Dirigente Scolastic</w:t>
      </w:r>
      <w:r>
        <w:rPr>
          <w:sz w:val="24"/>
          <w:szCs w:val="24"/>
        </w:rPr>
        <w:t>a</w:t>
      </w:r>
      <w:r w:rsidR="00C2535A" w:rsidRPr="0003025C">
        <w:rPr>
          <w:sz w:val="24"/>
          <w:szCs w:val="24"/>
        </w:rPr>
        <w:t>, Dott. Emilia Ametrano;</w:t>
      </w:r>
    </w:p>
    <w:p w:rsidR="00A44B9D" w:rsidRDefault="00966592" w:rsidP="00A44B9D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L’Assistente Amministrativo, </w:t>
      </w:r>
      <w:r w:rsidR="00A44B9D">
        <w:rPr>
          <w:sz w:val="24"/>
          <w:szCs w:val="24"/>
        </w:rPr>
        <w:t>Dott.</w:t>
      </w:r>
      <w:r w:rsidR="007A5393">
        <w:rPr>
          <w:sz w:val="24"/>
          <w:szCs w:val="24"/>
        </w:rPr>
        <w:t>ssa</w:t>
      </w:r>
      <w:r w:rsidR="00A44B9D">
        <w:rPr>
          <w:sz w:val="24"/>
          <w:szCs w:val="24"/>
        </w:rPr>
        <w:t xml:space="preserve"> </w:t>
      </w:r>
      <w:r w:rsidR="007A5393">
        <w:rPr>
          <w:sz w:val="24"/>
          <w:szCs w:val="24"/>
        </w:rPr>
        <w:t>Fornello Silvia</w:t>
      </w:r>
      <w:r w:rsidR="00A44B9D">
        <w:rPr>
          <w:sz w:val="24"/>
          <w:szCs w:val="24"/>
        </w:rPr>
        <w:t>;</w:t>
      </w:r>
    </w:p>
    <w:p w:rsidR="006E22BC" w:rsidRDefault="00A44B9D" w:rsidP="00A44B9D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L’Assistente amministrativo, Dott. </w:t>
      </w:r>
      <w:r w:rsidR="007A5393">
        <w:rPr>
          <w:sz w:val="24"/>
          <w:szCs w:val="24"/>
        </w:rPr>
        <w:t>Mancosu Francesco</w:t>
      </w:r>
    </w:p>
    <w:p w:rsidR="00A44B9D" w:rsidRPr="00A44B9D" w:rsidRDefault="00A44B9D" w:rsidP="00A44B9D">
      <w:pPr>
        <w:pStyle w:val="Paragrafoelenco"/>
        <w:widowControl/>
        <w:autoSpaceDE/>
        <w:autoSpaceDN/>
        <w:spacing w:line="276" w:lineRule="auto"/>
        <w:ind w:left="502" w:firstLine="0"/>
        <w:contextualSpacing/>
        <w:jc w:val="both"/>
        <w:rPr>
          <w:sz w:val="24"/>
          <w:szCs w:val="24"/>
        </w:rPr>
      </w:pPr>
    </w:p>
    <w:p w:rsidR="00C2535A" w:rsidRDefault="00C2535A" w:rsidP="00A44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25C">
        <w:rPr>
          <w:rFonts w:ascii="Times New Roman" w:hAnsi="Times New Roman" w:cs="Times New Roman"/>
          <w:sz w:val="24"/>
          <w:szCs w:val="24"/>
        </w:rPr>
        <w:t>La Commissi</w:t>
      </w:r>
      <w:r w:rsidR="00A44B9D">
        <w:rPr>
          <w:rFonts w:ascii="Times New Roman" w:hAnsi="Times New Roman" w:cs="Times New Roman"/>
          <w:sz w:val="24"/>
          <w:szCs w:val="24"/>
        </w:rPr>
        <w:t xml:space="preserve">one è convocata per il giorno </w:t>
      </w:r>
      <w:r w:rsidR="00966592">
        <w:rPr>
          <w:rFonts w:ascii="Times New Roman" w:hAnsi="Times New Roman" w:cs="Times New Roman"/>
          <w:sz w:val="24"/>
          <w:szCs w:val="24"/>
        </w:rPr>
        <w:t>08/01/2025</w:t>
      </w:r>
      <w:r w:rsidRPr="0003025C">
        <w:rPr>
          <w:rFonts w:ascii="Times New Roman" w:hAnsi="Times New Roman" w:cs="Times New Roman"/>
          <w:sz w:val="24"/>
          <w:szCs w:val="24"/>
        </w:rPr>
        <w:t xml:space="preserve"> alle ore </w:t>
      </w:r>
      <w:r w:rsidR="00A44B9D">
        <w:rPr>
          <w:rFonts w:ascii="Times New Roman" w:hAnsi="Times New Roman" w:cs="Times New Roman"/>
          <w:sz w:val="24"/>
          <w:szCs w:val="24"/>
        </w:rPr>
        <w:t>1</w:t>
      </w:r>
      <w:r w:rsidR="00966592">
        <w:rPr>
          <w:rFonts w:ascii="Times New Roman" w:hAnsi="Times New Roman" w:cs="Times New Roman"/>
          <w:sz w:val="24"/>
          <w:szCs w:val="24"/>
        </w:rPr>
        <w:t>6</w:t>
      </w:r>
      <w:r w:rsidRPr="0003025C">
        <w:rPr>
          <w:rFonts w:ascii="Times New Roman" w:hAnsi="Times New Roman" w:cs="Times New Roman"/>
          <w:sz w:val="24"/>
          <w:szCs w:val="24"/>
        </w:rPr>
        <w:t>:00.</w:t>
      </w:r>
    </w:p>
    <w:p w:rsidR="00A44B9D" w:rsidRPr="0003025C" w:rsidRDefault="00A44B9D" w:rsidP="00A44B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35A" w:rsidRPr="0003025C" w:rsidRDefault="007A5393" w:rsidP="00C2535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C2535A" w:rsidRPr="0003025C">
        <w:rPr>
          <w:rFonts w:ascii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C2535A" w:rsidRPr="0003025C" w:rsidRDefault="00C2535A" w:rsidP="00C2535A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25C">
        <w:rPr>
          <w:rFonts w:ascii="Times New Roman" w:hAnsi="Times New Roman" w:cs="Times New Roman"/>
          <w:sz w:val="24"/>
          <w:szCs w:val="24"/>
        </w:rPr>
        <w:t>Dott.</w:t>
      </w:r>
      <w:r w:rsidR="007A5393">
        <w:rPr>
          <w:rFonts w:ascii="Times New Roman" w:hAnsi="Times New Roman" w:cs="Times New Roman"/>
          <w:sz w:val="24"/>
          <w:szCs w:val="24"/>
        </w:rPr>
        <w:t>ssa</w:t>
      </w:r>
      <w:r w:rsidRPr="0003025C">
        <w:rPr>
          <w:rFonts w:ascii="Times New Roman" w:hAnsi="Times New Roman" w:cs="Times New Roman"/>
          <w:sz w:val="24"/>
          <w:szCs w:val="24"/>
        </w:rPr>
        <w:t xml:space="preserve"> Emilia Ametrano</w:t>
      </w:r>
    </w:p>
    <w:p w:rsidR="00C2535A" w:rsidRPr="00761072" w:rsidRDefault="00C2535A" w:rsidP="00C2535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61072">
        <w:rPr>
          <w:rFonts w:ascii="Times New Roman" w:hAnsi="Times New Roman" w:cs="Times New Roman"/>
          <w:sz w:val="18"/>
          <w:szCs w:val="18"/>
        </w:rPr>
        <w:t xml:space="preserve">(Firma autografa sostituita a mezzo stampa </w:t>
      </w:r>
    </w:p>
    <w:p w:rsidR="009B218C" w:rsidRPr="00761072" w:rsidRDefault="00C2535A" w:rsidP="00C2535A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1072">
        <w:rPr>
          <w:rFonts w:ascii="Times New Roman" w:hAnsi="Times New Roman" w:cs="Times New Roman"/>
          <w:sz w:val="18"/>
          <w:szCs w:val="18"/>
        </w:rPr>
        <w:t>ai sensi dell'art. 3 comma 2 del D.L. 39/93)</w:t>
      </w:r>
    </w:p>
    <w:sectPr w:rsidR="009B218C" w:rsidRPr="00761072" w:rsidSect="00966592">
      <w:headerReference w:type="default" r:id="rId12"/>
      <w:pgSz w:w="11906" w:h="16838"/>
      <w:pgMar w:top="851" w:right="707" w:bottom="1134" w:left="709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A2F" w:rsidRDefault="00892A2F" w:rsidP="008951DE">
      <w:pPr>
        <w:spacing w:after="0" w:line="240" w:lineRule="auto"/>
      </w:pPr>
      <w:r>
        <w:separator/>
      </w:r>
    </w:p>
  </w:endnote>
  <w:endnote w:type="continuationSeparator" w:id="0">
    <w:p w:rsidR="00892A2F" w:rsidRDefault="00892A2F" w:rsidP="0089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A2F" w:rsidRDefault="00892A2F" w:rsidP="008951DE">
      <w:pPr>
        <w:spacing w:after="0" w:line="240" w:lineRule="auto"/>
      </w:pPr>
      <w:r>
        <w:separator/>
      </w:r>
    </w:p>
  </w:footnote>
  <w:footnote w:type="continuationSeparator" w:id="0">
    <w:p w:rsidR="00892A2F" w:rsidRDefault="00892A2F" w:rsidP="0089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92" w:rsidRDefault="00966592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3CD15237" wp14:editId="454BDEB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097768" cy="234349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7768" cy="234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474D19"/>
    <w:multiLevelType w:val="hybridMultilevel"/>
    <w:tmpl w:val="00F07838"/>
    <w:lvl w:ilvl="0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E752F2"/>
    <w:multiLevelType w:val="hybridMultilevel"/>
    <w:tmpl w:val="FBFE0D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9EA7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267CE"/>
    <w:multiLevelType w:val="hybridMultilevel"/>
    <w:tmpl w:val="5134AE62"/>
    <w:lvl w:ilvl="0" w:tplc="6B24B75A">
      <w:numFmt w:val="bullet"/>
      <w:lvlText w:val="-"/>
      <w:lvlJc w:val="left"/>
      <w:pPr>
        <w:ind w:left="437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9A9B66">
      <w:numFmt w:val="bullet"/>
      <w:lvlText w:val="•"/>
      <w:lvlJc w:val="left"/>
      <w:pPr>
        <w:ind w:left="1434" w:hanging="119"/>
      </w:pPr>
      <w:rPr>
        <w:rFonts w:hint="default"/>
        <w:lang w:val="it-IT" w:eastAsia="en-US" w:bidi="ar-SA"/>
      </w:rPr>
    </w:lvl>
    <w:lvl w:ilvl="2" w:tplc="2828DA02">
      <w:numFmt w:val="bullet"/>
      <w:lvlText w:val="•"/>
      <w:lvlJc w:val="left"/>
      <w:pPr>
        <w:ind w:left="2429" w:hanging="119"/>
      </w:pPr>
      <w:rPr>
        <w:rFonts w:hint="default"/>
        <w:lang w:val="it-IT" w:eastAsia="en-US" w:bidi="ar-SA"/>
      </w:rPr>
    </w:lvl>
    <w:lvl w:ilvl="3" w:tplc="3A00819C">
      <w:numFmt w:val="bullet"/>
      <w:lvlText w:val="•"/>
      <w:lvlJc w:val="left"/>
      <w:pPr>
        <w:ind w:left="3423" w:hanging="119"/>
      </w:pPr>
      <w:rPr>
        <w:rFonts w:hint="default"/>
        <w:lang w:val="it-IT" w:eastAsia="en-US" w:bidi="ar-SA"/>
      </w:rPr>
    </w:lvl>
    <w:lvl w:ilvl="4" w:tplc="C0BC886E">
      <w:numFmt w:val="bullet"/>
      <w:lvlText w:val="•"/>
      <w:lvlJc w:val="left"/>
      <w:pPr>
        <w:ind w:left="4418" w:hanging="119"/>
      </w:pPr>
      <w:rPr>
        <w:rFonts w:hint="default"/>
        <w:lang w:val="it-IT" w:eastAsia="en-US" w:bidi="ar-SA"/>
      </w:rPr>
    </w:lvl>
    <w:lvl w:ilvl="5" w:tplc="4CE6A746">
      <w:numFmt w:val="bullet"/>
      <w:lvlText w:val="•"/>
      <w:lvlJc w:val="left"/>
      <w:pPr>
        <w:ind w:left="5413" w:hanging="119"/>
      </w:pPr>
      <w:rPr>
        <w:rFonts w:hint="default"/>
        <w:lang w:val="it-IT" w:eastAsia="en-US" w:bidi="ar-SA"/>
      </w:rPr>
    </w:lvl>
    <w:lvl w:ilvl="6" w:tplc="C4941B76">
      <w:numFmt w:val="bullet"/>
      <w:lvlText w:val="•"/>
      <w:lvlJc w:val="left"/>
      <w:pPr>
        <w:ind w:left="6407" w:hanging="119"/>
      </w:pPr>
      <w:rPr>
        <w:rFonts w:hint="default"/>
        <w:lang w:val="it-IT" w:eastAsia="en-US" w:bidi="ar-SA"/>
      </w:rPr>
    </w:lvl>
    <w:lvl w:ilvl="7" w:tplc="CD0838FE">
      <w:numFmt w:val="bullet"/>
      <w:lvlText w:val="•"/>
      <w:lvlJc w:val="left"/>
      <w:pPr>
        <w:ind w:left="7402" w:hanging="119"/>
      </w:pPr>
      <w:rPr>
        <w:rFonts w:hint="default"/>
        <w:lang w:val="it-IT" w:eastAsia="en-US" w:bidi="ar-SA"/>
      </w:rPr>
    </w:lvl>
    <w:lvl w:ilvl="8" w:tplc="EE024C6A">
      <w:numFmt w:val="bullet"/>
      <w:lvlText w:val="•"/>
      <w:lvlJc w:val="left"/>
      <w:pPr>
        <w:ind w:left="8397" w:hanging="119"/>
      </w:pPr>
      <w:rPr>
        <w:rFonts w:hint="default"/>
        <w:lang w:val="it-IT" w:eastAsia="en-US" w:bidi="ar-SA"/>
      </w:rPr>
    </w:lvl>
  </w:abstractNum>
  <w:abstractNum w:abstractNumId="5" w15:restartNumberingAfterBreak="0">
    <w:nsid w:val="5EBD5497"/>
    <w:multiLevelType w:val="hybridMultilevel"/>
    <w:tmpl w:val="36BC3E2A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CD"/>
    <w:rsid w:val="0003025C"/>
    <w:rsid w:val="000322BA"/>
    <w:rsid w:val="000A3CD6"/>
    <w:rsid w:val="000C4429"/>
    <w:rsid w:val="001206F1"/>
    <w:rsid w:val="0012239D"/>
    <w:rsid w:val="001232BD"/>
    <w:rsid w:val="001503E4"/>
    <w:rsid w:val="00154DA6"/>
    <w:rsid w:val="00174E2D"/>
    <w:rsid w:val="00187941"/>
    <w:rsid w:val="00190CA2"/>
    <w:rsid w:val="001B26D1"/>
    <w:rsid w:val="001C5182"/>
    <w:rsid w:val="001D2097"/>
    <w:rsid w:val="001D5095"/>
    <w:rsid w:val="001D5BC1"/>
    <w:rsid w:val="001E1693"/>
    <w:rsid w:val="001E1FFD"/>
    <w:rsid w:val="002257C3"/>
    <w:rsid w:val="002455D2"/>
    <w:rsid w:val="00246C08"/>
    <w:rsid w:val="00262974"/>
    <w:rsid w:val="00277440"/>
    <w:rsid w:val="00294DEE"/>
    <w:rsid w:val="002A0AF4"/>
    <w:rsid w:val="002B1865"/>
    <w:rsid w:val="002B2197"/>
    <w:rsid w:val="002D6588"/>
    <w:rsid w:val="00310579"/>
    <w:rsid w:val="00317D51"/>
    <w:rsid w:val="00326703"/>
    <w:rsid w:val="00351459"/>
    <w:rsid w:val="003615A0"/>
    <w:rsid w:val="0038116C"/>
    <w:rsid w:val="003D2008"/>
    <w:rsid w:val="00402AFE"/>
    <w:rsid w:val="004042DE"/>
    <w:rsid w:val="00421F36"/>
    <w:rsid w:val="00435A5D"/>
    <w:rsid w:val="004676E0"/>
    <w:rsid w:val="004B16B5"/>
    <w:rsid w:val="004D4785"/>
    <w:rsid w:val="00535FA2"/>
    <w:rsid w:val="005A0018"/>
    <w:rsid w:val="005A7BA6"/>
    <w:rsid w:val="005B2265"/>
    <w:rsid w:val="005B3379"/>
    <w:rsid w:val="005B37F4"/>
    <w:rsid w:val="005D658F"/>
    <w:rsid w:val="005F3B07"/>
    <w:rsid w:val="00621E2B"/>
    <w:rsid w:val="0065542E"/>
    <w:rsid w:val="006B2417"/>
    <w:rsid w:val="006E22BC"/>
    <w:rsid w:val="006F1E4B"/>
    <w:rsid w:val="006F5BE5"/>
    <w:rsid w:val="007042EA"/>
    <w:rsid w:val="00711C0A"/>
    <w:rsid w:val="0072227A"/>
    <w:rsid w:val="00724F6F"/>
    <w:rsid w:val="00733A44"/>
    <w:rsid w:val="0075301F"/>
    <w:rsid w:val="00761072"/>
    <w:rsid w:val="00771AE7"/>
    <w:rsid w:val="00772CA6"/>
    <w:rsid w:val="00792B3B"/>
    <w:rsid w:val="007A5393"/>
    <w:rsid w:val="007D624A"/>
    <w:rsid w:val="00824E90"/>
    <w:rsid w:val="008714D4"/>
    <w:rsid w:val="00873F39"/>
    <w:rsid w:val="00883711"/>
    <w:rsid w:val="00892A2F"/>
    <w:rsid w:val="008951DE"/>
    <w:rsid w:val="008B305E"/>
    <w:rsid w:val="008B4128"/>
    <w:rsid w:val="008B4132"/>
    <w:rsid w:val="0090360D"/>
    <w:rsid w:val="00935EBD"/>
    <w:rsid w:val="009364E4"/>
    <w:rsid w:val="00951FCC"/>
    <w:rsid w:val="009538E8"/>
    <w:rsid w:val="00955DA2"/>
    <w:rsid w:val="00966592"/>
    <w:rsid w:val="009965C1"/>
    <w:rsid w:val="009A00B5"/>
    <w:rsid w:val="009A057F"/>
    <w:rsid w:val="009B218C"/>
    <w:rsid w:val="009B7288"/>
    <w:rsid w:val="009E62CD"/>
    <w:rsid w:val="00A34803"/>
    <w:rsid w:val="00A44B9D"/>
    <w:rsid w:val="00A807E9"/>
    <w:rsid w:val="00AD306F"/>
    <w:rsid w:val="00AD3436"/>
    <w:rsid w:val="00B40906"/>
    <w:rsid w:val="00B479C0"/>
    <w:rsid w:val="00B844E3"/>
    <w:rsid w:val="00BA7CC0"/>
    <w:rsid w:val="00BE188E"/>
    <w:rsid w:val="00BE2DDA"/>
    <w:rsid w:val="00BF2CA7"/>
    <w:rsid w:val="00C2535A"/>
    <w:rsid w:val="00C47822"/>
    <w:rsid w:val="00C516B4"/>
    <w:rsid w:val="00C55F19"/>
    <w:rsid w:val="00C66AEF"/>
    <w:rsid w:val="00C82880"/>
    <w:rsid w:val="00C922DB"/>
    <w:rsid w:val="00CB0EB9"/>
    <w:rsid w:val="00CB5C78"/>
    <w:rsid w:val="00CC6A2C"/>
    <w:rsid w:val="00CE1951"/>
    <w:rsid w:val="00CE5FA1"/>
    <w:rsid w:val="00D004E4"/>
    <w:rsid w:val="00D60105"/>
    <w:rsid w:val="00D75B76"/>
    <w:rsid w:val="00D8681E"/>
    <w:rsid w:val="00D86BE0"/>
    <w:rsid w:val="00DD2BAA"/>
    <w:rsid w:val="00DD34A3"/>
    <w:rsid w:val="00E124DD"/>
    <w:rsid w:val="00E13112"/>
    <w:rsid w:val="00E213E8"/>
    <w:rsid w:val="00E542AB"/>
    <w:rsid w:val="00E65393"/>
    <w:rsid w:val="00E8666B"/>
    <w:rsid w:val="00E94472"/>
    <w:rsid w:val="00EA705B"/>
    <w:rsid w:val="00ED7A03"/>
    <w:rsid w:val="00F206E5"/>
    <w:rsid w:val="00F434C7"/>
    <w:rsid w:val="00F45F80"/>
    <w:rsid w:val="00F548C2"/>
    <w:rsid w:val="00F90D02"/>
    <w:rsid w:val="00FB118D"/>
    <w:rsid w:val="00FC3B68"/>
    <w:rsid w:val="00FD47CD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AD2C44"/>
  <w15:docId w15:val="{6976912A-8E56-4C95-8A1A-C079A90A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22BA"/>
  </w:style>
  <w:style w:type="paragraph" w:styleId="Titolo1">
    <w:name w:val="heading 1"/>
    <w:basedOn w:val="Normale"/>
    <w:link w:val="Titolo1Carattere"/>
    <w:uiPriority w:val="9"/>
    <w:qFormat/>
    <w:rsid w:val="00883711"/>
    <w:pPr>
      <w:widowControl w:val="0"/>
      <w:autoSpaceDE w:val="0"/>
      <w:autoSpaceDN w:val="0"/>
      <w:spacing w:before="92" w:after="0" w:line="240" w:lineRule="auto"/>
      <w:ind w:left="620" w:right="214"/>
      <w:jc w:val="center"/>
      <w:outlineLvl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rsid w:val="00FD47CD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47C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D47C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7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FD4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47C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B3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1459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E18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E188E"/>
    <w:rPr>
      <w:rFonts w:ascii="Consolas" w:hAnsi="Consolas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5393"/>
    <w:rPr>
      <w:color w:val="800080" w:themeColor="followedHyperlink"/>
      <w:u w:val="single"/>
    </w:rPr>
  </w:style>
  <w:style w:type="paragraph" w:styleId="Corpodeltesto3">
    <w:name w:val="Body Text 3"/>
    <w:basedOn w:val="Normale"/>
    <w:link w:val="Corpodeltesto3Carattere"/>
    <w:rsid w:val="008951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951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95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1DE"/>
  </w:style>
  <w:style w:type="paragraph" w:styleId="Corpotesto">
    <w:name w:val="Body Text"/>
    <w:basedOn w:val="Normale"/>
    <w:link w:val="CorpotestoCarattere"/>
    <w:uiPriority w:val="99"/>
    <w:unhideWhenUsed/>
    <w:rsid w:val="008837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83711"/>
  </w:style>
  <w:style w:type="character" w:customStyle="1" w:styleId="Titolo1Carattere">
    <w:name w:val="Titolo 1 Carattere"/>
    <w:basedOn w:val="Carpredefinitoparagrafo"/>
    <w:link w:val="Titolo1"/>
    <w:uiPriority w:val="9"/>
    <w:rsid w:val="00883711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837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83711"/>
    <w:pPr>
      <w:widowControl w:val="0"/>
      <w:autoSpaceDE w:val="0"/>
      <w:autoSpaceDN w:val="0"/>
      <w:spacing w:after="0" w:line="229" w:lineRule="exact"/>
      <w:ind w:left="437" w:hanging="1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883711"/>
    <w:pPr>
      <w:widowControl w:val="0"/>
      <w:autoSpaceDE w:val="0"/>
      <w:autoSpaceDN w:val="0"/>
      <w:spacing w:after="0" w:line="210" w:lineRule="exact"/>
      <w:ind w:left="462"/>
      <w:jc w:val="center"/>
    </w:pPr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C2535A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l01000c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sl01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254B-07F3-4D11-9AF6-19DBF39F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economato2</cp:lastModifiedBy>
  <cp:revision>3</cp:revision>
  <cp:lastPrinted>2022-11-21T12:00:00Z</cp:lastPrinted>
  <dcterms:created xsi:type="dcterms:W3CDTF">2024-01-17T09:58:00Z</dcterms:created>
  <dcterms:modified xsi:type="dcterms:W3CDTF">2025-01-31T13:57:00Z</dcterms:modified>
</cp:coreProperties>
</file>